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C1" w:rsidRPr="00931CDD" w:rsidRDefault="000E5FC1" w:rsidP="000E5FC1">
      <w:pPr>
        <w:spacing w:after="0" w:line="240" w:lineRule="auto"/>
        <w:jc w:val="right"/>
        <w:rPr>
          <w:sz w:val="24"/>
          <w:szCs w:val="24"/>
        </w:rPr>
      </w:pPr>
      <w:r w:rsidRPr="000E5FC1">
        <w:rPr>
          <w:sz w:val="24"/>
          <w:szCs w:val="24"/>
        </w:rPr>
        <w:t xml:space="preserve">Приложение </w:t>
      </w:r>
      <w:r w:rsidR="00931CDD" w:rsidRPr="00AA67D8">
        <w:rPr>
          <w:sz w:val="24"/>
          <w:szCs w:val="24"/>
        </w:rPr>
        <w:t>9</w:t>
      </w:r>
      <w:r w:rsidRPr="000E5FC1">
        <w:rPr>
          <w:sz w:val="24"/>
          <w:szCs w:val="24"/>
        </w:rPr>
        <w:t>/</w:t>
      </w:r>
      <w:r w:rsidRPr="00EC0A16">
        <w:rPr>
          <w:sz w:val="24"/>
          <w:szCs w:val="24"/>
        </w:rPr>
        <w:t xml:space="preserve"> </w:t>
      </w:r>
      <w:r w:rsidRPr="000E5FC1">
        <w:rPr>
          <w:sz w:val="24"/>
          <w:szCs w:val="24"/>
          <w:lang w:val="en-US"/>
        </w:rPr>
        <w:t>Exhibit</w:t>
      </w:r>
      <w:r w:rsidRPr="00EC0A16">
        <w:rPr>
          <w:sz w:val="24"/>
          <w:szCs w:val="24"/>
        </w:rPr>
        <w:t xml:space="preserve"> </w:t>
      </w:r>
      <w:r w:rsidR="00931CDD" w:rsidRPr="00AA67D8">
        <w:rPr>
          <w:sz w:val="24"/>
          <w:szCs w:val="24"/>
        </w:rPr>
        <w:t>9</w:t>
      </w:r>
    </w:p>
    <w:p w:rsidR="000E5FC1" w:rsidRPr="00EC0A16" w:rsidRDefault="000E5FC1" w:rsidP="00DD295D">
      <w:pPr>
        <w:spacing w:after="0"/>
        <w:jc w:val="center"/>
        <w:rPr>
          <w:b/>
          <w:sz w:val="28"/>
          <w:szCs w:val="28"/>
          <w:u w:val="single"/>
        </w:rPr>
      </w:pPr>
    </w:p>
    <w:p w:rsidR="00EA2CF1" w:rsidRPr="000E5FC1" w:rsidRDefault="00EA2CF1" w:rsidP="000E5FC1">
      <w:pPr>
        <w:jc w:val="center"/>
        <w:rPr>
          <w:b/>
          <w:sz w:val="28"/>
          <w:szCs w:val="28"/>
          <w:u w:val="single"/>
        </w:rPr>
      </w:pPr>
      <w:r w:rsidRPr="000E5FC1">
        <w:rPr>
          <w:b/>
          <w:sz w:val="28"/>
          <w:szCs w:val="28"/>
          <w:u w:val="single"/>
        </w:rPr>
        <w:t xml:space="preserve">Основные критерии </w:t>
      </w:r>
      <w:r w:rsidR="00AA67D8">
        <w:rPr>
          <w:b/>
          <w:sz w:val="28"/>
          <w:szCs w:val="28"/>
          <w:u w:val="single"/>
        </w:rPr>
        <w:t>предквалификационного отбора</w:t>
      </w:r>
      <w:r w:rsidRPr="000E5FC1">
        <w:rPr>
          <w:b/>
          <w:sz w:val="28"/>
          <w:szCs w:val="28"/>
          <w:u w:val="single"/>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508"/>
        <w:gridCol w:w="2240"/>
      </w:tblGrid>
      <w:tr w:rsidR="000E5FC1" w:rsidRPr="00BF07B3" w:rsidTr="00BF07B3">
        <w:tc>
          <w:tcPr>
            <w:tcW w:w="717" w:type="dxa"/>
            <w:tcBorders>
              <w:top w:val="single" w:sz="4" w:space="0" w:color="auto"/>
              <w:left w:val="single" w:sz="4" w:space="0" w:color="auto"/>
              <w:bottom w:val="single" w:sz="4" w:space="0" w:color="auto"/>
              <w:right w:val="single" w:sz="4" w:space="0" w:color="auto"/>
            </w:tcBorders>
            <w:vAlign w:val="center"/>
            <w:hideMark/>
          </w:tcPr>
          <w:p w:rsidR="000E5FC1" w:rsidRPr="00DD295D" w:rsidRDefault="000E5FC1" w:rsidP="00DD295D">
            <w:pPr>
              <w:spacing w:after="0"/>
              <w:jc w:val="center"/>
              <w:rPr>
                <w:sz w:val="16"/>
                <w:szCs w:val="16"/>
                <w:lang w:eastAsia="ru-RU"/>
              </w:rPr>
            </w:pPr>
            <w:r w:rsidRPr="00DD295D">
              <w:rPr>
                <w:sz w:val="16"/>
                <w:szCs w:val="16"/>
              </w:rPr>
              <w:t xml:space="preserve">№ п/п / Seq. # </w:t>
            </w:r>
          </w:p>
        </w:tc>
        <w:tc>
          <w:tcPr>
            <w:tcW w:w="6508" w:type="dxa"/>
            <w:tcBorders>
              <w:top w:val="single" w:sz="4" w:space="0" w:color="auto"/>
              <w:left w:val="single" w:sz="4" w:space="0" w:color="auto"/>
              <w:bottom w:val="single" w:sz="4" w:space="0" w:color="auto"/>
              <w:right w:val="single" w:sz="4" w:space="0" w:color="auto"/>
            </w:tcBorders>
            <w:vAlign w:val="center"/>
            <w:hideMark/>
          </w:tcPr>
          <w:p w:rsidR="000E5FC1" w:rsidRPr="00DD295D" w:rsidRDefault="000E5FC1" w:rsidP="00DD295D">
            <w:pPr>
              <w:spacing w:after="0"/>
              <w:jc w:val="center"/>
              <w:rPr>
                <w:sz w:val="16"/>
                <w:szCs w:val="16"/>
                <w:lang w:val="en-US" w:eastAsia="ru-RU"/>
              </w:rPr>
            </w:pPr>
            <w:r w:rsidRPr="00DD295D">
              <w:rPr>
                <w:sz w:val="16"/>
                <w:szCs w:val="16"/>
              </w:rPr>
              <w:t>Вопрос</w:t>
            </w:r>
            <w:r w:rsidRPr="00DD295D">
              <w:rPr>
                <w:sz w:val="16"/>
                <w:szCs w:val="16"/>
                <w:lang w:val="en-US"/>
              </w:rPr>
              <w:t xml:space="preserve"> </w:t>
            </w:r>
            <w:r w:rsidRPr="00DD295D">
              <w:rPr>
                <w:sz w:val="16"/>
                <w:szCs w:val="16"/>
              </w:rPr>
              <w:t>или</w:t>
            </w:r>
            <w:r w:rsidRPr="00DD295D">
              <w:rPr>
                <w:sz w:val="16"/>
                <w:szCs w:val="16"/>
                <w:lang w:val="en-US"/>
              </w:rPr>
              <w:t xml:space="preserve"> </w:t>
            </w:r>
            <w:r w:rsidRPr="00DD295D">
              <w:rPr>
                <w:sz w:val="16"/>
                <w:szCs w:val="16"/>
              </w:rPr>
              <w:t>указание</w:t>
            </w:r>
            <w:r w:rsidRPr="00DD295D">
              <w:rPr>
                <w:sz w:val="16"/>
                <w:szCs w:val="16"/>
                <w:lang w:val="en-US"/>
              </w:rPr>
              <w:t xml:space="preserve"> </w:t>
            </w:r>
            <w:r w:rsidRPr="00DD295D">
              <w:rPr>
                <w:sz w:val="16"/>
                <w:szCs w:val="16"/>
              </w:rPr>
              <w:t>документа</w:t>
            </w:r>
            <w:r w:rsidRPr="00DD295D">
              <w:rPr>
                <w:sz w:val="16"/>
                <w:szCs w:val="16"/>
                <w:lang w:val="en-US"/>
              </w:rPr>
              <w:t xml:space="preserve">, </w:t>
            </w:r>
            <w:r w:rsidRPr="00DD295D">
              <w:rPr>
                <w:sz w:val="16"/>
                <w:szCs w:val="16"/>
              </w:rPr>
              <w:t>подлежащего</w:t>
            </w:r>
            <w:r w:rsidRPr="00DD295D">
              <w:rPr>
                <w:sz w:val="16"/>
                <w:szCs w:val="16"/>
                <w:lang w:val="en-US"/>
              </w:rPr>
              <w:t xml:space="preserve"> </w:t>
            </w:r>
            <w:r w:rsidRPr="00DD295D">
              <w:rPr>
                <w:sz w:val="16"/>
                <w:szCs w:val="16"/>
              </w:rPr>
              <w:t>приложению</w:t>
            </w:r>
            <w:r w:rsidRPr="00DD295D">
              <w:rPr>
                <w:sz w:val="16"/>
                <w:szCs w:val="16"/>
                <w:lang w:val="en-US"/>
              </w:rPr>
              <w:t xml:space="preserve"> / Question or Specification of Document To Be Attached</w:t>
            </w:r>
          </w:p>
        </w:tc>
        <w:tc>
          <w:tcPr>
            <w:tcW w:w="2240" w:type="dxa"/>
            <w:tcBorders>
              <w:top w:val="single" w:sz="4" w:space="0" w:color="auto"/>
              <w:left w:val="single" w:sz="4" w:space="0" w:color="auto"/>
              <w:bottom w:val="single" w:sz="4" w:space="0" w:color="auto"/>
              <w:right w:val="single" w:sz="4" w:space="0" w:color="auto"/>
            </w:tcBorders>
            <w:vAlign w:val="center"/>
            <w:hideMark/>
          </w:tcPr>
          <w:p w:rsidR="000E5FC1" w:rsidRPr="00DD295D" w:rsidRDefault="000E5FC1" w:rsidP="00DD295D">
            <w:pPr>
              <w:spacing w:after="0"/>
              <w:ind w:left="-113" w:right="-113"/>
              <w:jc w:val="center"/>
              <w:rPr>
                <w:sz w:val="16"/>
                <w:szCs w:val="16"/>
                <w:lang w:val="en-US" w:eastAsia="ru-RU"/>
              </w:rPr>
            </w:pPr>
            <w:r w:rsidRPr="00DD295D">
              <w:rPr>
                <w:sz w:val="16"/>
                <w:szCs w:val="16"/>
              </w:rPr>
              <w:t>Ответ</w:t>
            </w:r>
            <w:r w:rsidRPr="00DD295D">
              <w:rPr>
                <w:sz w:val="16"/>
                <w:szCs w:val="16"/>
                <w:lang w:val="en-US"/>
              </w:rPr>
              <w:t xml:space="preserve"> </w:t>
            </w:r>
            <w:r w:rsidRPr="00DD295D">
              <w:rPr>
                <w:sz w:val="16"/>
                <w:szCs w:val="16"/>
              </w:rPr>
              <w:t>либо</w:t>
            </w:r>
            <w:r w:rsidRPr="00DD295D">
              <w:rPr>
                <w:sz w:val="16"/>
                <w:szCs w:val="16"/>
                <w:lang w:val="en-US"/>
              </w:rPr>
              <w:t xml:space="preserve"> </w:t>
            </w:r>
            <w:r w:rsidRPr="00DD295D">
              <w:rPr>
                <w:sz w:val="16"/>
                <w:szCs w:val="16"/>
              </w:rPr>
              <w:t>указание</w:t>
            </w:r>
            <w:r w:rsidRPr="00DD295D">
              <w:rPr>
                <w:sz w:val="16"/>
                <w:szCs w:val="16"/>
                <w:lang w:val="en-US"/>
              </w:rPr>
              <w:t xml:space="preserve"> </w:t>
            </w:r>
            <w:r w:rsidRPr="00DD295D">
              <w:rPr>
                <w:sz w:val="16"/>
                <w:szCs w:val="16"/>
              </w:rPr>
              <w:t>на</w:t>
            </w:r>
            <w:r w:rsidRPr="00DD295D">
              <w:rPr>
                <w:sz w:val="16"/>
                <w:szCs w:val="16"/>
                <w:lang w:val="en-US"/>
              </w:rPr>
              <w:t xml:space="preserve"> </w:t>
            </w:r>
            <w:r w:rsidRPr="00DD295D">
              <w:rPr>
                <w:sz w:val="16"/>
                <w:szCs w:val="16"/>
              </w:rPr>
              <w:t>кол</w:t>
            </w:r>
            <w:r w:rsidRPr="00DD295D">
              <w:rPr>
                <w:sz w:val="16"/>
                <w:szCs w:val="16"/>
                <w:lang w:val="en-US"/>
              </w:rPr>
              <w:t>-</w:t>
            </w:r>
            <w:r w:rsidRPr="00DD295D">
              <w:rPr>
                <w:sz w:val="16"/>
                <w:szCs w:val="16"/>
              </w:rPr>
              <w:t>во</w:t>
            </w:r>
            <w:r w:rsidRPr="00DD295D">
              <w:rPr>
                <w:sz w:val="16"/>
                <w:szCs w:val="16"/>
                <w:lang w:val="en-US"/>
              </w:rPr>
              <w:t xml:space="preserve"> </w:t>
            </w:r>
            <w:r w:rsidRPr="00DD295D">
              <w:rPr>
                <w:sz w:val="16"/>
                <w:szCs w:val="16"/>
              </w:rPr>
              <w:t>стр</w:t>
            </w:r>
            <w:r w:rsidRPr="00DD295D">
              <w:rPr>
                <w:sz w:val="16"/>
                <w:szCs w:val="16"/>
                <w:lang w:val="en-US"/>
              </w:rPr>
              <w:t xml:space="preserve">. </w:t>
            </w:r>
            <w:r w:rsidRPr="00DD295D">
              <w:rPr>
                <w:sz w:val="16"/>
                <w:szCs w:val="16"/>
              </w:rPr>
              <w:t>приложенного</w:t>
            </w:r>
            <w:r w:rsidRPr="00DD295D">
              <w:rPr>
                <w:sz w:val="16"/>
                <w:szCs w:val="16"/>
                <w:lang w:val="en-US"/>
              </w:rPr>
              <w:t xml:space="preserve"> </w:t>
            </w:r>
            <w:r w:rsidRPr="00DD295D">
              <w:rPr>
                <w:sz w:val="16"/>
                <w:szCs w:val="16"/>
              </w:rPr>
              <w:t>документа</w:t>
            </w:r>
            <w:r w:rsidRPr="00DD295D">
              <w:rPr>
                <w:sz w:val="16"/>
                <w:szCs w:val="16"/>
                <w:lang w:val="en-US"/>
              </w:rPr>
              <w:t xml:space="preserve"> / Response or Indication of the Attached Doc Number of Pages</w:t>
            </w:r>
          </w:p>
        </w:tc>
      </w:tr>
      <w:tr w:rsidR="005B6B47" w:rsidRPr="00BF07B3" w:rsidTr="00BF07B3">
        <w:trPr>
          <w:trHeight w:val="347"/>
        </w:trPr>
        <w:tc>
          <w:tcPr>
            <w:tcW w:w="717" w:type="dxa"/>
            <w:tcBorders>
              <w:top w:val="single" w:sz="4" w:space="0" w:color="auto"/>
              <w:left w:val="single" w:sz="4" w:space="0" w:color="auto"/>
              <w:bottom w:val="single" w:sz="4" w:space="0" w:color="auto"/>
              <w:right w:val="single" w:sz="4" w:space="0" w:color="auto"/>
            </w:tcBorders>
            <w:vAlign w:val="center"/>
          </w:tcPr>
          <w:p w:rsidR="005B6B47" w:rsidRPr="00DD295D" w:rsidRDefault="005B6B47" w:rsidP="005B6B47">
            <w:pPr>
              <w:spacing w:after="0"/>
              <w:jc w:val="center"/>
              <w:rPr>
                <w:sz w:val="16"/>
                <w:szCs w:val="16"/>
              </w:rPr>
            </w:pPr>
            <w:r>
              <w:rPr>
                <w:sz w:val="16"/>
                <w:szCs w:val="16"/>
              </w:rPr>
              <w:t>1</w:t>
            </w:r>
          </w:p>
        </w:tc>
        <w:tc>
          <w:tcPr>
            <w:tcW w:w="6508" w:type="dxa"/>
            <w:tcBorders>
              <w:top w:val="single" w:sz="6" w:space="0" w:color="C2D69B"/>
              <w:left w:val="single" w:sz="18" w:space="0" w:color="C2D69B"/>
              <w:bottom w:val="single" w:sz="6" w:space="0" w:color="C2D69B"/>
              <w:right w:val="single" w:sz="6" w:space="0" w:color="C2D69B"/>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086"/>
            </w:tblGrid>
            <w:tr w:rsidR="00BF07B3" w:rsidRPr="00BF07B3">
              <w:tblPrEx>
                <w:tblCellMar>
                  <w:top w:w="0" w:type="dxa"/>
                  <w:bottom w:w="0" w:type="dxa"/>
                </w:tblCellMar>
              </w:tblPrEx>
              <w:trPr>
                <w:trHeight w:val="406"/>
              </w:trPr>
              <w:tc>
                <w:tcPr>
                  <w:tcW w:w="6086" w:type="dxa"/>
                </w:tcPr>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lang w:val="en-US"/>
                    </w:rPr>
                  </w:pPr>
                  <w:r w:rsidRPr="00BF07B3">
                    <w:rPr>
                      <w:rFonts w:ascii="Times New Roman" w:hAnsi="Times New Roman" w:cs="Times New Roman"/>
                      <w:b/>
                      <w:bCs/>
                      <w:color w:val="000000"/>
                      <w:sz w:val="16"/>
                      <w:szCs w:val="16"/>
                    </w:rPr>
                    <w:t>Наличие</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опыта</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поставки</w:t>
                  </w:r>
                  <w:r w:rsidRPr="00BF07B3">
                    <w:rPr>
                      <w:rFonts w:ascii="Times New Roman" w:hAnsi="Times New Roman" w:cs="Times New Roman"/>
                      <w:b/>
                      <w:bCs/>
                      <w:color w:val="000000"/>
                      <w:sz w:val="16"/>
                      <w:szCs w:val="16"/>
                      <w:lang w:val="en-US"/>
                    </w:rPr>
                    <w:t xml:space="preserve"> / </w:t>
                  </w:r>
                  <w:r w:rsidRPr="00BF07B3">
                    <w:rPr>
                      <w:rFonts w:ascii="Times New Roman" w:hAnsi="Times New Roman" w:cs="Times New Roman"/>
                      <w:b/>
                      <w:bCs/>
                      <w:color w:val="000000"/>
                      <w:sz w:val="16"/>
                      <w:szCs w:val="16"/>
                    </w:rPr>
                    <w:t>выполнения</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работ</w:t>
                  </w:r>
                  <w:r w:rsidRPr="00BF07B3">
                    <w:rPr>
                      <w:rFonts w:ascii="Times New Roman" w:hAnsi="Times New Roman" w:cs="Times New Roman"/>
                      <w:b/>
                      <w:bCs/>
                      <w:color w:val="000000"/>
                      <w:sz w:val="16"/>
                      <w:szCs w:val="16"/>
                      <w:lang w:val="en-US"/>
                    </w:rPr>
                    <w:t>/</w:t>
                  </w:r>
                  <w:r w:rsidRPr="00BF07B3">
                    <w:rPr>
                      <w:rFonts w:ascii="Times New Roman" w:hAnsi="Times New Roman" w:cs="Times New Roman"/>
                      <w:b/>
                      <w:bCs/>
                      <w:color w:val="000000"/>
                      <w:sz w:val="16"/>
                      <w:szCs w:val="16"/>
                    </w:rPr>
                    <w:t>оказания</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услуг</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по</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предмету</w:t>
                  </w:r>
                  <w:r w:rsidRPr="00BF07B3">
                    <w:rPr>
                      <w:rFonts w:ascii="Times New Roman" w:hAnsi="Times New Roman" w:cs="Times New Roman"/>
                      <w:b/>
                      <w:bCs/>
                      <w:color w:val="000000"/>
                      <w:sz w:val="16"/>
                      <w:szCs w:val="16"/>
                      <w:lang w:val="en-US"/>
                    </w:rPr>
                    <w:t xml:space="preserve"> </w:t>
                  </w:r>
                  <w:r w:rsidRPr="00BF07B3">
                    <w:rPr>
                      <w:rFonts w:ascii="Times New Roman" w:hAnsi="Times New Roman" w:cs="Times New Roman"/>
                      <w:b/>
                      <w:bCs/>
                      <w:color w:val="000000"/>
                      <w:sz w:val="16"/>
                      <w:szCs w:val="16"/>
                    </w:rPr>
                    <w:t>тендера</w:t>
                  </w:r>
                  <w:r w:rsidRPr="00BF07B3">
                    <w:rPr>
                      <w:rFonts w:ascii="Times New Roman" w:hAnsi="Times New Roman" w:cs="Times New Roman"/>
                      <w:b/>
                      <w:bCs/>
                      <w:color w:val="000000"/>
                      <w:sz w:val="16"/>
                      <w:szCs w:val="16"/>
                      <w:lang w:val="en-US"/>
                    </w:rPr>
                    <w:t xml:space="preserve"> / </w:t>
                  </w:r>
                  <w:r w:rsidRPr="00BF07B3">
                    <w:rPr>
                      <w:rFonts w:ascii="Times New Roman" w:hAnsi="Times New Roman" w:cs="Times New Roman"/>
                      <w:color w:val="000000"/>
                      <w:sz w:val="16"/>
                      <w:szCs w:val="16"/>
                      <w:lang w:val="en-US"/>
                    </w:rPr>
                    <w:t xml:space="preserve">Experience of supply / performance of works / services on the subject of tender: </w:t>
                  </w:r>
                </w:p>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rPr>
                  </w:pPr>
                  <w:r w:rsidRPr="00BF07B3">
                    <w:rPr>
                      <w:rFonts w:ascii="Times New Roman" w:hAnsi="Times New Roman" w:cs="Times New Roman"/>
                      <w:color w:val="000000"/>
                      <w:sz w:val="16"/>
                      <w:szCs w:val="16"/>
                    </w:rPr>
                    <w:t xml:space="preserve">Исполнитель должен иметь опыт работы, на рынке данных услуг, не менее 3 лет / </w:t>
                  </w:r>
                </w:p>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lang w:val="en-US"/>
                    </w:rPr>
                  </w:pPr>
                  <w:r w:rsidRPr="00BF07B3">
                    <w:rPr>
                      <w:rFonts w:ascii="Times New Roman" w:hAnsi="Times New Roman" w:cs="Times New Roman"/>
                      <w:color w:val="000000"/>
                      <w:sz w:val="16"/>
                      <w:szCs w:val="16"/>
                      <w:lang w:val="en-US"/>
                    </w:rPr>
                    <w:t xml:space="preserve">The contractor must have at least 3 years of experience in the market for these serv </w:t>
                  </w:r>
                </w:p>
              </w:tc>
            </w:tr>
          </w:tbl>
          <w:p w:rsidR="005B6B47" w:rsidRPr="005B6B47" w:rsidRDefault="005B6B47" w:rsidP="005B6B47">
            <w:pPr>
              <w:spacing w:before="60" w:after="60"/>
              <w:rPr>
                <w:i/>
                <w:sz w:val="16"/>
                <w:szCs w:val="16"/>
                <w:lang w:val="en-US"/>
              </w:rPr>
            </w:pPr>
          </w:p>
        </w:tc>
        <w:tc>
          <w:tcPr>
            <w:tcW w:w="2240" w:type="dxa"/>
            <w:tcBorders>
              <w:top w:val="single" w:sz="4" w:space="0" w:color="auto"/>
              <w:left w:val="single" w:sz="4" w:space="0" w:color="auto"/>
              <w:bottom w:val="single" w:sz="4" w:space="0" w:color="auto"/>
              <w:right w:val="single" w:sz="4" w:space="0" w:color="auto"/>
            </w:tcBorders>
            <w:vAlign w:val="center"/>
          </w:tcPr>
          <w:p w:rsidR="005B6B47" w:rsidRPr="00ED7AB2" w:rsidRDefault="005B6B47" w:rsidP="005B6B47">
            <w:pPr>
              <w:spacing w:after="0"/>
              <w:ind w:left="-113" w:right="-113"/>
              <w:jc w:val="center"/>
              <w:rPr>
                <w:lang w:val="en-US"/>
              </w:rPr>
            </w:pPr>
          </w:p>
        </w:tc>
      </w:tr>
      <w:tr w:rsidR="005B6B47" w:rsidRPr="005B6B47" w:rsidTr="00BF07B3">
        <w:trPr>
          <w:trHeight w:val="347"/>
        </w:trPr>
        <w:tc>
          <w:tcPr>
            <w:tcW w:w="717" w:type="dxa"/>
            <w:tcBorders>
              <w:top w:val="single" w:sz="4" w:space="0" w:color="auto"/>
              <w:left w:val="single" w:sz="4" w:space="0" w:color="auto"/>
              <w:bottom w:val="single" w:sz="4" w:space="0" w:color="auto"/>
              <w:right w:val="single" w:sz="4" w:space="0" w:color="auto"/>
            </w:tcBorders>
            <w:vAlign w:val="center"/>
          </w:tcPr>
          <w:p w:rsidR="005B6B47" w:rsidRPr="001E1B1C" w:rsidRDefault="005B6B47" w:rsidP="005B6B47">
            <w:pPr>
              <w:spacing w:after="0"/>
              <w:jc w:val="center"/>
              <w:rPr>
                <w:sz w:val="16"/>
                <w:szCs w:val="16"/>
              </w:rPr>
            </w:pPr>
            <w:r>
              <w:rPr>
                <w:sz w:val="16"/>
                <w:szCs w:val="16"/>
              </w:rPr>
              <w:t>2</w:t>
            </w:r>
          </w:p>
        </w:tc>
        <w:tc>
          <w:tcPr>
            <w:tcW w:w="6508" w:type="dxa"/>
            <w:tcBorders>
              <w:top w:val="single" w:sz="6" w:space="0" w:color="C2D69B"/>
              <w:left w:val="single" w:sz="18" w:space="0" w:color="C2D69B"/>
              <w:bottom w:val="single" w:sz="6" w:space="0" w:color="C2D69B"/>
              <w:right w:val="single" w:sz="6" w:space="0" w:color="C2D69B"/>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114"/>
            </w:tblGrid>
            <w:tr w:rsidR="00BF07B3" w:rsidRPr="00BF07B3">
              <w:tblPrEx>
                <w:tblCellMar>
                  <w:top w:w="0" w:type="dxa"/>
                  <w:bottom w:w="0" w:type="dxa"/>
                </w:tblCellMar>
              </w:tblPrEx>
              <w:trPr>
                <w:trHeight w:val="717"/>
              </w:trPr>
              <w:tc>
                <w:tcPr>
                  <w:tcW w:w="6114" w:type="dxa"/>
                </w:tcPr>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rPr>
                  </w:pPr>
                  <w:r w:rsidRPr="00BF07B3">
                    <w:rPr>
                      <w:rFonts w:ascii="Times New Roman" w:hAnsi="Times New Roman" w:cs="Times New Roman"/>
                      <w:b/>
                      <w:bCs/>
                      <w:color w:val="000000"/>
                      <w:sz w:val="16"/>
                      <w:szCs w:val="16"/>
                    </w:rPr>
                    <w:t xml:space="preserve">Материально-техническая база / </w:t>
                  </w:r>
                  <w:r w:rsidRPr="00BF07B3">
                    <w:rPr>
                      <w:rFonts w:ascii="Times New Roman" w:hAnsi="Times New Roman" w:cs="Times New Roman"/>
                      <w:color w:val="000000"/>
                      <w:sz w:val="16"/>
                      <w:szCs w:val="16"/>
                    </w:rPr>
                    <w:t>Resources</w:t>
                  </w:r>
                  <w:r w:rsidRPr="00BF07B3">
                    <w:rPr>
                      <w:rFonts w:ascii="Times New Roman" w:hAnsi="Times New Roman" w:cs="Times New Roman"/>
                      <w:b/>
                      <w:bCs/>
                      <w:color w:val="000000"/>
                      <w:sz w:val="16"/>
                      <w:szCs w:val="16"/>
                    </w:rPr>
                    <w:t xml:space="preserve">: </w:t>
                  </w:r>
                  <w:r w:rsidRPr="00BF07B3">
                    <w:rPr>
                      <w:rFonts w:ascii="Times New Roman" w:hAnsi="Times New Roman" w:cs="Times New Roman"/>
                      <w:color w:val="000000"/>
                      <w:sz w:val="16"/>
                      <w:szCs w:val="16"/>
                    </w:rPr>
                    <w:t xml:space="preserve">Исполнитель должен иметь в наличии весь необходимый инвентарь (лейки, пуливизаторы, флористические ножи, секаторы, ножницы, небольшие грабли, кусачки, шиподеры, деревяные вилки, совки, термометры), расходные материалы (мешки для мусора, тряпки, губки, удлинители для цветов, шпажки) для выполнения работ/оказания услуг / The contractor must have all the necessary equipment (watering cans, spray guns, floral knives, pruning shears, scissors, small rakes, wire cutters, spike cutters, wooden forks, scoops, thermometers), consumables (garbage bags, rags, sponges, flower extensions, skewers) for performing work/providing serv </w:t>
                  </w:r>
                </w:p>
              </w:tc>
            </w:tr>
          </w:tbl>
          <w:p w:rsidR="005B6B47" w:rsidRPr="00BA3464" w:rsidRDefault="005B6B47" w:rsidP="005B6B47">
            <w:pPr>
              <w:spacing w:before="60" w:after="60"/>
              <w:rPr>
                <w:i/>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spacing w:after="0"/>
              <w:ind w:left="-113" w:right="-113"/>
              <w:jc w:val="center"/>
            </w:pPr>
          </w:p>
        </w:tc>
      </w:tr>
      <w:tr w:rsidR="005B6B47" w:rsidRPr="00BF07B3" w:rsidTr="00BF07B3">
        <w:trPr>
          <w:trHeight w:val="347"/>
        </w:trPr>
        <w:tc>
          <w:tcPr>
            <w:tcW w:w="717" w:type="dxa"/>
            <w:tcBorders>
              <w:top w:val="single" w:sz="4" w:space="0" w:color="auto"/>
              <w:left w:val="single" w:sz="4" w:space="0" w:color="auto"/>
              <w:bottom w:val="single" w:sz="4" w:space="0" w:color="auto"/>
              <w:right w:val="single" w:sz="4" w:space="0" w:color="auto"/>
            </w:tcBorders>
            <w:vAlign w:val="center"/>
          </w:tcPr>
          <w:p w:rsidR="005B6B47" w:rsidRPr="00DD295D" w:rsidRDefault="005B6B47" w:rsidP="005B6B47">
            <w:pPr>
              <w:spacing w:after="0"/>
              <w:jc w:val="center"/>
              <w:rPr>
                <w:sz w:val="16"/>
                <w:szCs w:val="16"/>
              </w:rPr>
            </w:pPr>
            <w:r>
              <w:rPr>
                <w:sz w:val="16"/>
                <w:szCs w:val="16"/>
              </w:rPr>
              <w:t>3</w:t>
            </w:r>
          </w:p>
        </w:tc>
        <w:tc>
          <w:tcPr>
            <w:tcW w:w="6508" w:type="dxa"/>
            <w:tcBorders>
              <w:top w:val="single" w:sz="6" w:space="0" w:color="C2D69B"/>
              <w:left w:val="single" w:sz="18" w:space="0" w:color="C2D69B"/>
              <w:bottom w:val="single" w:sz="6" w:space="0" w:color="C2D69B"/>
              <w:right w:val="single" w:sz="6" w:space="0" w:color="C2D69B"/>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067"/>
            </w:tblGrid>
            <w:tr w:rsidR="00BF07B3" w:rsidRPr="00BF07B3">
              <w:tblPrEx>
                <w:tblCellMar>
                  <w:top w:w="0" w:type="dxa"/>
                  <w:bottom w:w="0" w:type="dxa"/>
                </w:tblCellMar>
              </w:tblPrEx>
              <w:trPr>
                <w:trHeight w:val="625"/>
              </w:trPr>
              <w:tc>
                <w:tcPr>
                  <w:tcW w:w="6067" w:type="dxa"/>
                </w:tcPr>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lang w:val="en-US"/>
                    </w:rPr>
                  </w:pPr>
                  <w:r w:rsidRPr="00BF07B3">
                    <w:rPr>
                      <w:rFonts w:ascii="Times New Roman" w:hAnsi="Times New Roman" w:cs="Times New Roman"/>
                      <w:b/>
                      <w:bCs/>
                      <w:color w:val="000000"/>
                      <w:sz w:val="16"/>
                      <w:szCs w:val="16"/>
                    </w:rPr>
                    <w:t xml:space="preserve">Трудовые ресурсы / </w:t>
                  </w:r>
                  <w:r w:rsidRPr="00BF07B3">
                    <w:rPr>
                      <w:rFonts w:ascii="Times New Roman" w:hAnsi="Times New Roman" w:cs="Times New Roman"/>
                      <w:color w:val="000000"/>
                      <w:sz w:val="16"/>
                      <w:szCs w:val="16"/>
                    </w:rPr>
                    <w:t>Staff</w:t>
                  </w:r>
                  <w:r w:rsidRPr="00BF07B3">
                    <w:rPr>
                      <w:rFonts w:ascii="Times New Roman" w:hAnsi="Times New Roman" w:cs="Times New Roman"/>
                      <w:b/>
                      <w:bCs/>
                      <w:color w:val="000000"/>
                      <w:sz w:val="16"/>
                      <w:szCs w:val="16"/>
                    </w:rPr>
                    <w:t xml:space="preserve">: </w:t>
                  </w:r>
                  <w:r w:rsidRPr="00BF07B3">
                    <w:rPr>
                      <w:rFonts w:ascii="Times New Roman" w:hAnsi="Times New Roman" w:cs="Times New Roman"/>
                      <w:color w:val="000000"/>
                      <w:sz w:val="16"/>
                      <w:szCs w:val="16"/>
                    </w:rPr>
                    <w:t>Для выполнения работ/оказания услуг Исполнитель должен назначить не менее двух квалифицированных специалистов, имеющих подтвержденный опыт работы по сервисному обслуживанию растений не менее 3 лет. Специалисты</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должны</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иметь</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профессиональное</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образование</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в</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области</w:t>
                  </w:r>
                  <w:r w:rsidRPr="00BF07B3">
                    <w:rPr>
                      <w:rFonts w:ascii="Times New Roman" w:hAnsi="Times New Roman" w:cs="Times New Roman"/>
                      <w:color w:val="000000"/>
                      <w:sz w:val="16"/>
                      <w:szCs w:val="16"/>
                      <w:lang w:val="en-US"/>
                    </w:rPr>
                    <w:t xml:space="preserve"> </w:t>
                  </w:r>
                  <w:r w:rsidRPr="00BF07B3">
                    <w:rPr>
                      <w:rFonts w:ascii="Times New Roman" w:hAnsi="Times New Roman" w:cs="Times New Roman"/>
                      <w:color w:val="000000"/>
                      <w:sz w:val="16"/>
                      <w:szCs w:val="16"/>
                    </w:rPr>
                    <w:t>флористики</w:t>
                  </w:r>
                  <w:r w:rsidRPr="00BF07B3">
                    <w:rPr>
                      <w:rFonts w:ascii="Times New Roman" w:hAnsi="Times New Roman" w:cs="Times New Roman"/>
                      <w:color w:val="000000"/>
                      <w:sz w:val="16"/>
                      <w:szCs w:val="16"/>
                      <w:lang w:val="en-US"/>
                    </w:rPr>
                    <w:t xml:space="preserve"> / To perform work/provide services, the Contractor must appoint at least two qualified specialists with proven experience in plant maintenance for at least 3 years. Specialists must have professional education in the field of flori </w:t>
                  </w:r>
                </w:p>
              </w:tc>
            </w:tr>
          </w:tbl>
          <w:p w:rsidR="005B6B47" w:rsidRPr="00BF07B3" w:rsidRDefault="005B6B47" w:rsidP="005B6B47">
            <w:pPr>
              <w:spacing w:before="60" w:after="60"/>
              <w:rPr>
                <w:i/>
                <w:sz w:val="16"/>
                <w:szCs w:val="16"/>
                <w:lang w:val="en-US"/>
              </w:rPr>
            </w:pPr>
          </w:p>
        </w:tc>
        <w:tc>
          <w:tcPr>
            <w:tcW w:w="2240" w:type="dxa"/>
            <w:tcBorders>
              <w:top w:val="single" w:sz="4" w:space="0" w:color="auto"/>
              <w:left w:val="single" w:sz="4" w:space="0" w:color="auto"/>
              <w:bottom w:val="single" w:sz="4" w:space="0" w:color="auto"/>
              <w:right w:val="single" w:sz="4" w:space="0" w:color="auto"/>
            </w:tcBorders>
            <w:vAlign w:val="center"/>
          </w:tcPr>
          <w:p w:rsidR="005B6B47" w:rsidRPr="00BF07B3" w:rsidRDefault="005B6B47" w:rsidP="005B6B47">
            <w:pPr>
              <w:spacing w:after="0"/>
              <w:ind w:left="-113" w:right="-113"/>
              <w:jc w:val="center"/>
              <w:rPr>
                <w:lang w:val="en-US"/>
              </w:rPr>
            </w:pPr>
          </w:p>
        </w:tc>
      </w:tr>
      <w:tr w:rsidR="00BF07B3" w:rsidRPr="005C0F22" w:rsidTr="00BF07B3">
        <w:trPr>
          <w:trHeight w:val="347"/>
        </w:trPr>
        <w:tc>
          <w:tcPr>
            <w:tcW w:w="717" w:type="dxa"/>
            <w:tcBorders>
              <w:top w:val="single" w:sz="4" w:space="0" w:color="auto"/>
              <w:left w:val="single" w:sz="4" w:space="0" w:color="auto"/>
              <w:bottom w:val="single" w:sz="4" w:space="0" w:color="auto"/>
              <w:right w:val="single" w:sz="4" w:space="0" w:color="auto"/>
            </w:tcBorders>
            <w:vAlign w:val="center"/>
          </w:tcPr>
          <w:p w:rsidR="00BF07B3" w:rsidRPr="00BF07B3" w:rsidRDefault="00BF07B3" w:rsidP="005B6B47">
            <w:pPr>
              <w:spacing w:after="0"/>
              <w:jc w:val="center"/>
              <w:rPr>
                <w:sz w:val="16"/>
                <w:szCs w:val="16"/>
                <w:lang w:val="en-US"/>
              </w:rPr>
            </w:pPr>
            <w:r>
              <w:rPr>
                <w:sz w:val="16"/>
                <w:szCs w:val="16"/>
                <w:lang w:val="en-US"/>
              </w:rPr>
              <w:t>4</w:t>
            </w:r>
          </w:p>
        </w:tc>
        <w:tc>
          <w:tcPr>
            <w:tcW w:w="6508" w:type="dxa"/>
            <w:tcBorders>
              <w:top w:val="single" w:sz="6" w:space="0" w:color="C2D69B"/>
              <w:left w:val="single" w:sz="18" w:space="0" w:color="C2D69B"/>
              <w:bottom w:val="single" w:sz="6" w:space="0" w:color="C2D69B"/>
              <w:right w:val="single" w:sz="6" w:space="0" w:color="C2D69B"/>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5976"/>
            </w:tblGrid>
            <w:tr w:rsidR="00BF07B3" w:rsidRPr="00BF07B3">
              <w:tblPrEx>
                <w:tblCellMar>
                  <w:top w:w="0" w:type="dxa"/>
                  <w:bottom w:w="0" w:type="dxa"/>
                </w:tblCellMar>
              </w:tblPrEx>
              <w:trPr>
                <w:trHeight w:val="652"/>
              </w:trPr>
              <w:tc>
                <w:tcPr>
                  <w:tcW w:w="5976" w:type="dxa"/>
                </w:tcPr>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rPr>
                  </w:pPr>
                  <w:r w:rsidRPr="00BF07B3">
                    <w:rPr>
                      <w:rFonts w:ascii="Times New Roman" w:hAnsi="Times New Roman" w:cs="Times New Roman"/>
                      <w:b/>
                      <w:bCs/>
                      <w:color w:val="000000"/>
                      <w:sz w:val="16"/>
                      <w:szCs w:val="16"/>
                    </w:rPr>
                    <w:t xml:space="preserve">Персональный менеджер/ Personal manager </w:t>
                  </w:r>
                </w:p>
                <w:p w:rsidR="00BF07B3" w:rsidRPr="00BF07B3" w:rsidRDefault="00BF07B3" w:rsidP="00BF07B3">
                  <w:pPr>
                    <w:autoSpaceDE w:val="0"/>
                    <w:autoSpaceDN w:val="0"/>
                    <w:adjustRightInd w:val="0"/>
                    <w:spacing w:after="0" w:line="240" w:lineRule="auto"/>
                    <w:rPr>
                      <w:rFonts w:ascii="Times New Roman" w:hAnsi="Times New Roman" w:cs="Times New Roman"/>
                      <w:color w:val="000000"/>
                      <w:sz w:val="16"/>
                      <w:szCs w:val="16"/>
                    </w:rPr>
                  </w:pPr>
                  <w:r w:rsidRPr="00BF07B3">
                    <w:rPr>
                      <w:rFonts w:ascii="Times New Roman" w:hAnsi="Times New Roman" w:cs="Times New Roman"/>
                      <w:color w:val="000000"/>
                      <w:sz w:val="16"/>
                      <w:szCs w:val="16"/>
                    </w:rPr>
                    <w:t xml:space="preserve">Исполнитель должен назначить лицо, ответственное за исполнение обязательств по договору, который является уполномоченным лицом Исполнителя по всем вопросам, которые могут возникнуть у Заказчика в процессе выполнения исполнителем своих обязательств. / The Contractor must appoint a person responsible for the fulfillment of obligations under the contract, who is the Contractor's authorized person on all issues that the Customer may have in the process of fulfilling its obligations by the Contra </w:t>
                  </w:r>
                </w:p>
              </w:tc>
            </w:tr>
          </w:tbl>
          <w:p w:rsidR="00BF07B3" w:rsidRPr="0057654A" w:rsidRDefault="00BF07B3" w:rsidP="005B6B47">
            <w:pPr>
              <w:spacing w:before="60" w:after="60"/>
              <w:rPr>
                <w:b/>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BF07B3" w:rsidRPr="005C0F22" w:rsidRDefault="00BF07B3" w:rsidP="005B6B47">
            <w:pPr>
              <w:spacing w:after="0"/>
              <w:ind w:left="-113" w:right="-113"/>
              <w:jc w:val="center"/>
            </w:pPr>
            <w:bookmarkStart w:id="0" w:name="_GoBack"/>
            <w:bookmarkEnd w:id="0"/>
          </w:p>
        </w:tc>
      </w:tr>
    </w:tbl>
    <w:p w:rsidR="00AC74EE" w:rsidRPr="005B6B47" w:rsidRDefault="00AC74EE"/>
    <w:sectPr w:rsidR="00AC74EE" w:rsidRPr="005B6B47" w:rsidSect="00EA2CF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F1" w:rsidRDefault="00EA2CF1" w:rsidP="00EA2CF1">
      <w:pPr>
        <w:spacing w:after="0" w:line="240" w:lineRule="auto"/>
      </w:pPr>
      <w:r>
        <w:separator/>
      </w:r>
    </w:p>
  </w:endnote>
  <w:endnote w:type="continuationSeparator" w:id="0">
    <w:p w:rsidR="00EA2CF1" w:rsidRDefault="00EA2CF1" w:rsidP="00E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F1" w:rsidRDefault="00EA2CF1" w:rsidP="00EA2CF1">
      <w:pPr>
        <w:spacing w:after="0" w:line="240" w:lineRule="auto"/>
      </w:pPr>
      <w:r>
        <w:separator/>
      </w:r>
    </w:p>
  </w:footnote>
  <w:footnote w:type="continuationSeparator" w:id="0">
    <w:p w:rsidR="00EA2CF1" w:rsidRDefault="00EA2CF1" w:rsidP="00EA2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50"/>
    <w:rsid w:val="000B61BD"/>
    <w:rsid w:val="000E5FC1"/>
    <w:rsid w:val="00110661"/>
    <w:rsid w:val="001E1B1C"/>
    <w:rsid w:val="004F34B7"/>
    <w:rsid w:val="005B6B47"/>
    <w:rsid w:val="005C0F22"/>
    <w:rsid w:val="00621EFF"/>
    <w:rsid w:val="00931CDD"/>
    <w:rsid w:val="00A95784"/>
    <w:rsid w:val="00AA67D8"/>
    <w:rsid w:val="00AC74EE"/>
    <w:rsid w:val="00BA78B1"/>
    <w:rsid w:val="00BF07B3"/>
    <w:rsid w:val="00C02F6C"/>
    <w:rsid w:val="00C52950"/>
    <w:rsid w:val="00DD295D"/>
    <w:rsid w:val="00EA2CF1"/>
    <w:rsid w:val="00EC0A16"/>
    <w:rsid w:val="00ED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C90F"/>
  <w15:docId w15:val="{F5364A66-9651-4A00-8632-9884E071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CF1"/>
  </w:style>
  <w:style w:type="paragraph" w:styleId="a5">
    <w:name w:val="footer"/>
    <w:basedOn w:val="a"/>
    <w:link w:val="a6"/>
    <w:uiPriority w:val="99"/>
    <w:unhideWhenUsed/>
    <w:rsid w:val="00EA2C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CF1"/>
  </w:style>
  <w:style w:type="paragraph" w:customStyle="1" w:styleId="Default">
    <w:name w:val="Default"/>
    <w:rsid w:val="00C02F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DFC70-F04E-4EE7-9DD6-3190F53603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292568-B9A4-4446-A053-B9D164B3DBB1}">
  <ds:schemaRefs>
    <ds:schemaRef ds:uri="http://schemas.microsoft.com/sharepoint/v3/contenttype/forms"/>
  </ds:schemaRefs>
</ds:datastoreItem>
</file>

<file path=customXml/itemProps3.xml><?xml version="1.0" encoding="utf-8"?>
<ds:datastoreItem xmlns:ds="http://schemas.openxmlformats.org/officeDocument/2006/customXml" ds:itemID="{218F2771-007D-422F-AB7C-0A1FF59EB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CPC-R</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User</dc:creator>
  <cp:lastModifiedBy>sura0411</cp:lastModifiedBy>
  <cp:revision>7</cp:revision>
  <dcterms:created xsi:type="dcterms:W3CDTF">2023-09-25T13:13:00Z</dcterms:created>
  <dcterms:modified xsi:type="dcterms:W3CDTF">2024-04-15T10:14:00Z</dcterms:modified>
</cp:coreProperties>
</file>